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6"/>
          <w:szCs w:val="26"/>
        </w:rPr>
      </w:pPr>
      <w:r w:rsidDel="00000000" w:rsidR="00000000" w:rsidRPr="00000000">
        <w:rPr>
          <w:b w:val="1"/>
          <w:bCs w:val="1"/>
          <w:sz w:val="26"/>
          <w:szCs w:val="26"/>
          <w:rtl w:val="0"/>
        </w:rPr>
        <w:t xml:space="preserve">Kulinarik am Dachstein: Gmundner Keramik bei der Guide MICHELIN Veranstaltung </w:t>
      </w:r>
      <w:r w:rsidDel="00000000" w:rsidR="00000000" w:rsidRPr="00000000">
        <w:rPr>
          <w:b w:val="1"/>
          <w:bCs w:val="1"/>
          <w:color w:val="0a0a0a"/>
          <w:sz w:val="28"/>
          <w:szCs w:val="28"/>
          <w:highlight w:val="white"/>
          <w:rtl w:val="0"/>
        </w:rPr>
        <w:t xml:space="preserve">„</w:t>
      </w:r>
      <w:r w:rsidDel="00000000" w:rsidR="00000000" w:rsidRPr="00000000">
        <w:rPr>
          <w:b w:val="1"/>
          <w:bCs w:val="1"/>
          <w:sz w:val="26"/>
          <w:szCs w:val="26"/>
          <w:rtl w:val="0"/>
        </w:rPr>
        <w:t xml:space="preserve">The Heart of Food”</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Am 23. März verwandelte sich Schladming in einen internationalen Treffpunkt der Spitzenküche: Im Gletscherrestaurant am Dachstein fand das Event „The Heart of Food“ statt, das Köch:innen und aufstrebende Talente sowie Medien aus aller Welt zusammenbrachte. Zwischen Alpenpanorama und kulinarischen Meisterwerken zeigte sich einmal mehr, wie sehr Österreich als Hotspot der europäischen Gourmetwelt geschätzt wird – und dass Handwerk wie jenes von Gmundner Keramik dabei eine ebenso sichtbare Rolle spielt wie die Gerichte selbst.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Der Höhepunkt des Events war „Reaching for the Stars“, bei dem die Auszeichnungen des Guide MICHELIN für die neue Österreich-Selektion vergeben wurden. Aufsteiger:innen und vielversprechende Talente aus allen Bundesländern standen im Rampenlicht und mit ihnen die gesamte kulinarische Identität des Landes. Die Gerichte, serviert auf Tellern von Gmundner Keramik, machten dabei deutlich, dass die österreichische Kulinarik eng mit der handwerklichen Tradition des Landes verbunden ist.</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Ein besonderer Blickfang war der eigens für das Event gefertigte Signature-Teller von Gmundner Keramik mit stilisiertem Dachstein-Bergzug. Jedes handgefertigte Stück ist ein Unikat und zeigt, wie jahrhundertealte Tradition, liebevolle Akkuratesse und modernes Design zusammenkommen. Auf diese Weise wurde das Geschirr selbst Teil der exklusiven Inszenierung – als Ausdruck einer Kultur, die Regionalität, Handwerk und moderne Spitzenküche vereint.</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Am 24. März erhielten zudem ausgewählte Journalist:innen die Gelegenheit, die Manufaktur von Gmundner Keramik zu besuchen. Medien wie Le goût d’Emma, Die Welt/Feinschmecker oder essen &amp; trinken bekamen Einblick in den Entstehungsprozess der Traditionsmanufaktur. Vom ersten Pinselstrich bis zum fertigen Teller wurde sichtbar, warum das Unternehmen weltweit für Qualität und Authentizität steht. Die Medienvertreter zeigten sich begeistert davon, wie hier mit einem tiefen Verständnis für Material und Form gearbeitet wird.</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Bei der Guide MICHELIN Veranstaltung wurde sichtbar, wofür Österreich international steht: ein Innovationsgeist, der tief verwurzelte Traditionen mit neuen, kreativen Ansätzen verbindet – sei es in der Gastronomie oder im Handwerk.</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